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4063"/>
        <w:tblW w:w="0" w:type="auto"/>
        <w:tblLook w:val="04A0" w:firstRow="1" w:lastRow="0" w:firstColumn="1" w:lastColumn="0" w:noHBand="0" w:noVBand="1"/>
      </w:tblPr>
      <w:tblGrid>
        <w:gridCol w:w="2547"/>
        <w:gridCol w:w="10915"/>
      </w:tblGrid>
      <w:tr w:rsidR="00F540A6" w:rsidRPr="00E874DF" w14:paraId="5C23B73D" w14:textId="77777777" w:rsidTr="00F540A6">
        <w:trPr>
          <w:trHeight w:val="737"/>
        </w:trPr>
        <w:tc>
          <w:tcPr>
            <w:tcW w:w="13462" w:type="dxa"/>
            <w:gridSpan w:val="2"/>
            <w:shd w:val="clear" w:color="auto" w:fill="F49C23"/>
            <w:vAlign w:val="center"/>
          </w:tcPr>
          <w:p w14:paraId="5C23954E" w14:textId="77777777" w:rsidR="00F540A6" w:rsidRPr="00E874DF" w:rsidRDefault="00F540A6" w:rsidP="00F540A6">
            <w:pPr>
              <w:jc w:val="center"/>
              <w:rPr>
                <w:b/>
                <w:color w:val="91719C"/>
                <w:sz w:val="26"/>
              </w:rPr>
            </w:pPr>
            <w:r w:rsidRPr="00E874DF">
              <w:rPr>
                <w:b/>
                <w:sz w:val="26"/>
              </w:rPr>
              <w:t>Assessment Guide</w:t>
            </w:r>
          </w:p>
        </w:tc>
      </w:tr>
      <w:tr w:rsidR="00F540A6" w14:paraId="45B02C20" w14:textId="77777777" w:rsidTr="00F540A6">
        <w:trPr>
          <w:trHeight w:val="737"/>
        </w:trPr>
        <w:tc>
          <w:tcPr>
            <w:tcW w:w="2547" w:type="dxa"/>
            <w:shd w:val="clear" w:color="auto" w:fill="BFBFBF" w:themeFill="background1" w:themeFillShade="BF"/>
            <w:vAlign w:val="center"/>
          </w:tcPr>
          <w:p w14:paraId="61397A32" w14:textId="1C486CC0" w:rsidR="00F540A6" w:rsidRDefault="00F540A6" w:rsidP="00F540A6">
            <w:pPr>
              <w:jc w:val="center"/>
              <w:rPr>
                <w:b/>
                <w:color w:val="91719C"/>
                <w:sz w:val="32"/>
              </w:rPr>
            </w:pPr>
            <w:r w:rsidRPr="00E874DF">
              <w:rPr>
                <w:b/>
                <w:color w:val="404040" w:themeColor="text1" w:themeTint="BF"/>
                <w:szCs w:val="20"/>
              </w:rPr>
              <w:t>Score</w:t>
            </w:r>
          </w:p>
        </w:tc>
        <w:tc>
          <w:tcPr>
            <w:tcW w:w="10915" w:type="dxa"/>
            <w:shd w:val="clear" w:color="auto" w:fill="BFBFBF" w:themeFill="background1" w:themeFillShade="BF"/>
            <w:vAlign w:val="center"/>
          </w:tcPr>
          <w:p w14:paraId="7511C49A" w14:textId="77777777" w:rsidR="00F540A6" w:rsidRPr="00E874DF" w:rsidRDefault="00F540A6" w:rsidP="00F540A6">
            <w:pPr>
              <w:jc w:val="center"/>
              <w:rPr>
                <w:b/>
                <w:bCs/>
              </w:rPr>
            </w:pPr>
            <w:r w:rsidRPr="00E874DF">
              <w:rPr>
                <w:b/>
                <w:bCs/>
                <w:color w:val="404040" w:themeColor="text1" w:themeTint="BF"/>
              </w:rPr>
              <w:t>Guide</w:t>
            </w:r>
          </w:p>
        </w:tc>
      </w:tr>
      <w:tr w:rsidR="00F540A6" w14:paraId="47179266" w14:textId="77777777" w:rsidTr="00F540A6">
        <w:trPr>
          <w:trHeight w:val="737"/>
        </w:trPr>
        <w:tc>
          <w:tcPr>
            <w:tcW w:w="2547" w:type="dxa"/>
            <w:vAlign w:val="center"/>
          </w:tcPr>
          <w:p w14:paraId="12999BEC" w14:textId="2BDF1143" w:rsidR="00F540A6" w:rsidRPr="00F540A6" w:rsidRDefault="00F540A6" w:rsidP="00F540A6">
            <w:pPr>
              <w:jc w:val="center"/>
              <w:rPr>
                <w:b/>
                <w:color w:val="404040" w:themeColor="text1" w:themeTint="BF"/>
                <w:szCs w:val="20"/>
              </w:rPr>
            </w:pPr>
            <w:r w:rsidRPr="00F540A6">
              <w:rPr>
                <w:b/>
                <w:color w:val="404040" w:themeColor="text1" w:themeTint="BF"/>
                <w:szCs w:val="20"/>
              </w:rPr>
              <w:t>More than 4 ‘no’s’ or 6 ‘not sure’s’</w:t>
            </w:r>
          </w:p>
        </w:tc>
        <w:tc>
          <w:tcPr>
            <w:tcW w:w="10915" w:type="dxa"/>
            <w:tcMar>
              <w:top w:w="113" w:type="dxa"/>
              <w:left w:w="113" w:type="dxa"/>
              <w:bottom w:w="113" w:type="dxa"/>
              <w:right w:w="113" w:type="dxa"/>
            </w:tcMar>
            <w:vAlign w:val="center"/>
          </w:tcPr>
          <w:p w14:paraId="29FF6D79" w14:textId="5FF533EB" w:rsidR="00F540A6" w:rsidRPr="00040369" w:rsidRDefault="00F540A6" w:rsidP="00F540A6">
            <w:pPr>
              <w:rPr>
                <w:bCs/>
                <w:color w:val="404040" w:themeColor="text1" w:themeTint="BF"/>
                <w:sz w:val="20"/>
                <w:szCs w:val="18"/>
              </w:rPr>
            </w:pPr>
            <w:r w:rsidRPr="00F540A6">
              <w:rPr>
                <w:bCs/>
                <w:color w:val="404040" w:themeColor="text1" w:themeTint="BF"/>
                <w:sz w:val="20"/>
                <w:szCs w:val="18"/>
              </w:rPr>
              <w:t>You urgently need to look at this area and how you capture and share key knowledge – in its absence you are ‘easy pickings’ for your competition</w:t>
            </w:r>
          </w:p>
        </w:tc>
      </w:tr>
      <w:tr w:rsidR="00F540A6" w14:paraId="707C7D2B" w14:textId="77777777" w:rsidTr="00F540A6">
        <w:trPr>
          <w:trHeight w:val="737"/>
        </w:trPr>
        <w:tc>
          <w:tcPr>
            <w:tcW w:w="2547" w:type="dxa"/>
            <w:shd w:val="clear" w:color="auto" w:fill="F2F2F2" w:themeFill="background1" w:themeFillShade="F2"/>
            <w:vAlign w:val="center"/>
          </w:tcPr>
          <w:p w14:paraId="6E582BEB" w14:textId="49F043BF" w:rsidR="00F540A6" w:rsidRPr="00F540A6" w:rsidRDefault="00F540A6" w:rsidP="00F540A6">
            <w:pPr>
              <w:jc w:val="center"/>
              <w:rPr>
                <w:b/>
                <w:color w:val="404040" w:themeColor="text1" w:themeTint="BF"/>
                <w:szCs w:val="20"/>
              </w:rPr>
            </w:pPr>
            <w:r w:rsidRPr="00F540A6">
              <w:rPr>
                <w:b/>
                <w:color w:val="404040" w:themeColor="text1" w:themeTint="BF"/>
                <w:szCs w:val="20"/>
              </w:rPr>
              <w:t>More than 2 ‘no’s’ or 4 ‘not sure’s’</w:t>
            </w:r>
          </w:p>
        </w:tc>
        <w:tc>
          <w:tcPr>
            <w:tcW w:w="10915" w:type="dxa"/>
            <w:shd w:val="clear" w:color="auto" w:fill="F2F2F2" w:themeFill="background1" w:themeFillShade="F2"/>
            <w:tcMar>
              <w:top w:w="113" w:type="dxa"/>
              <w:left w:w="113" w:type="dxa"/>
              <w:bottom w:w="113" w:type="dxa"/>
              <w:right w:w="113" w:type="dxa"/>
            </w:tcMar>
            <w:vAlign w:val="center"/>
          </w:tcPr>
          <w:p w14:paraId="4799C08B" w14:textId="0D4779F7" w:rsidR="00F540A6" w:rsidRPr="00040369" w:rsidRDefault="00F540A6" w:rsidP="00F540A6">
            <w:pPr>
              <w:rPr>
                <w:bCs/>
                <w:color w:val="404040" w:themeColor="text1" w:themeTint="BF"/>
                <w:sz w:val="20"/>
                <w:szCs w:val="18"/>
              </w:rPr>
            </w:pPr>
            <w:r w:rsidRPr="00F540A6">
              <w:rPr>
                <w:bCs/>
                <w:color w:val="404040" w:themeColor="text1" w:themeTint="BF"/>
                <w:sz w:val="20"/>
                <w:szCs w:val="18"/>
              </w:rPr>
              <w:t>Too many gaps exist in your knowledge and these need to be plugged if you intend to be a market leader in terms of skills in this area</w:t>
            </w:r>
          </w:p>
        </w:tc>
      </w:tr>
      <w:tr w:rsidR="00F540A6" w14:paraId="44B69B81" w14:textId="77777777" w:rsidTr="00F540A6">
        <w:trPr>
          <w:trHeight w:val="737"/>
        </w:trPr>
        <w:tc>
          <w:tcPr>
            <w:tcW w:w="2547" w:type="dxa"/>
            <w:vAlign w:val="center"/>
          </w:tcPr>
          <w:p w14:paraId="72DAD14E" w14:textId="51D4FA71" w:rsidR="00F540A6" w:rsidRPr="00F540A6" w:rsidRDefault="00F540A6" w:rsidP="00F540A6">
            <w:pPr>
              <w:jc w:val="center"/>
              <w:rPr>
                <w:b/>
                <w:color w:val="404040" w:themeColor="text1" w:themeTint="BF"/>
                <w:szCs w:val="20"/>
              </w:rPr>
            </w:pPr>
            <w:r w:rsidRPr="00F540A6">
              <w:rPr>
                <w:b/>
                <w:color w:val="404040" w:themeColor="text1" w:themeTint="BF"/>
                <w:szCs w:val="20"/>
              </w:rPr>
              <w:t>Just 1 ‘no’ or no more than 2 ‘not sure’s’</w:t>
            </w:r>
          </w:p>
        </w:tc>
        <w:tc>
          <w:tcPr>
            <w:tcW w:w="10915" w:type="dxa"/>
            <w:tcMar>
              <w:top w:w="113" w:type="dxa"/>
              <w:left w:w="113" w:type="dxa"/>
              <w:bottom w:w="113" w:type="dxa"/>
              <w:right w:w="113" w:type="dxa"/>
            </w:tcMar>
            <w:vAlign w:val="center"/>
          </w:tcPr>
          <w:p w14:paraId="4F9C92BF" w14:textId="3746753C" w:rsidR="00F540A6" w:rsidRPr="00040369" w:rsidRDefault="00F540A6" w:rsidP="00F540A6">
            <w:pPr>
              <w:rPr>
                <w:bCs/>
                <w:color w:val="404040" w:themeColor="text1" w:themeTint="BF"/>
                <w:sz w:val="20"/>
                <w:szCs w:val="18"/>
              </w:rPr>
            </w:pPr>
            <w:r w:rsidRPr="00F540A6">
              <w:rPr>
                <w:bCs/>
                <w:color w:val="404040" w:themeColor="text1" w:themeTint="BF"/>
                <w:sz w:val="20"/>
                <w:szCs w:val="18"/>
              </w:rPr>
              <w:t>Good progress and a fairly strong position – eliminate the no and/ or ‘not sure’s’ and you are well placed to dominate competition with superior knowledge</w:t>
            </w:r>
          </w:p>
        </w:tc>
      </w:tr>
    </w:tbl>
    <w:p w14:paraId="022E81CA" w14:textId="77777777" w:rsidR="00F540A6" w:rsidRDefault="00F540A6" w:rsidP="007F2789">
      <w:pPr>
        <w:spacing w:after="0" w:line="240" w:lineRule="auto"/>
        <w:rPr>
          <w:rFonts w:eastAsia="Times New Roman"/>
          <w:b/>
          <w:bCs/>
          <w:color w:val="000000"/>
          <w:sz w:val="14"/>
          <w:szCs w:val="14"/>
          <w:lang w:eastAsia="en-GB"/>
        </w:rPr>
        <w:sectPr w:rsidR="00F540A6" w:rsidSect="00495E16">
          <w:headerReference w:type="default" r:id="rId6"/>
          <w:footerReference w:type="default" r:id="rId7"/>
          <w:pgSz w:w="16838" w:h="11906" w:orient="landscape"/>
          <w:pgMar w:top="2127" w:right="720" w:bottom="720" w:left="720" w:header="568" w:footer="708" w:gutter="0"/>
          <w:cols w:space="708"/>
          <w:docGrid w:linePitch="360"/>
        </w:sectPr>
      </w:pPr>
    </w:p>
    <w:p w14:paraId="43EDE0C5" w14:textId="37F30C60" w:rsidR="007F2789" w:rsidRPr="00495E16" w:rsidRDefault="007F2789" w:rsidP="007F2789">
      <w:pPr>
        <w:spacing w:after="0" w:line="240" w:lineRule="auto"/>
        <w:rPr>
          <w:rFonts w:eastAsia="Times New Roman"/>
          <w:b/>
          <w:bCs/>
          <w:color w:val="000000"/>
          <w:sz w:val="14"/>
          <w:szCs w:val="14"/>
          <w:lang w:eastAsia="en-GB"/>
        </w:rPr>
      </w:pPr>
    </w:p>
    <w:p w14:paraId="2EB8F6FB" w14:textId="72895A09" w:rsidR="007F2789" w:rsidRDefault="007F2789" w:rsidP="007F2789">
      <w:pPr>
        <w:tabs>
          <w:tab w:val="left" w:pos="2394"/>
        </w:tabs>
        <w:rPr>
          <w:sz w:val="8"/>
          <w:szCs w:val="10"/>
        </w:rPr>
      </w:pPr>
    </w:p>
    <w:p w14:paraId="31025600" w14:textId="6ACDB184" w:rsidR="00495E16" w:rsidRPr="00495E16" w:rsidRDefault="00495E16" w:rsidP="007F2789">
      <w:pPr>
        <w:tabs>
          <w:tab w:val="left" w:pos="2394"/>
        </w:tabs>
        <w:rPr>
          <w:sz w:val="8"/>
          <w:szCs w:val="10"/>
        </w:rPr>
      </w:pPr>
      <w:r>
        <w:rPr>
          <w:noProof/>
        </w:rPr>
        <w:drawing>
          <wp:anchor distT="0" distB="0" distL="114300" distR="114300" simplePos="0" relativeHeight="251659264" behindDoc="1" locked="0" layoutInCell="1" allowOverlap="1" wp14:anchorId="6FAE5434" wp14:editId="7699A1FE">
            <wp:simplePos x="0" y="0"/>
            <wp:positionH relativeFrom="page">
              <wp:posOffset>7368540</wp:posOffset>
            </wp:positionH>
            <wp:positionV relativeFrom="paragraph">
              <wp:posOffset>3857484</wp:posOffset>
            </wp:positionV>
            <wp:extent cx="3533333" cy="228571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33333" cy="2285714"/>
                    </a:xfrm>
                    <a:prstGeom prst="rect">
                      <a:avLst/>
                    </a:prstGeom>
                  </pic:spPr>
                </pic:pic>
              </a:graphicData>
            </a:graphic>
          </wp:anchor>
        </w:drawing>
      </w:r>
    </w:p>
    <w:tbl>
      <w:tblPr>
        <w:tblStyle w:val="TableGrid"/>
        <w:tblW w:w="15588" w:type="dxa"/>
        <w:tblInd w:w="-100" w:type="dxa"/>
        <w:tblLayout w:type="fixed"/>
        <w:tblLook w:val="04A0" w:firstRow="1" w:lastRow="0" w:firstColumn="1" w:lastColumn="0" w:noHBand="0" w:noVBand="1"/>
      </w:tblPr>
      <w:tblGrid>
        <w:gridCol w:w="4248"/>
        <w:gridCol w:w="7796"/>
        <w:gridCol w:w="1134"/>
        <w:gridCol w:w="1135"/>
        <w:gridCol w:w="1275"/>
      </w:tblGrid>
      <w:tr w:rsidR="007F2789" w:rsidRPr="00495E16" w14:paraId="2EE6BA15" w14:textId="77777777" w:rsidTr="00495E16">
        <w:tc>
          <w:tcPr>
            <w:tcW w:w="4248" w:type="dxa"/>
          </w:tcPr>
          <w:p w14:paraId="3A4485B7" w14:textId="78C3F5BC" w:rsidR="007F2789" w:rsidRPr="00495E16" w:rsidRDefault="007F2789" w:rsidP="007F2789">
            <w:pPr>
              <w:tabs>
                <w:tab w:val="left" w:pos="2394"/>
              </w:tabs>
              <w:jc w:val="center"/>
              <w:rPr>
                <w:b/>
                <w:bCs/>
                <w:color w:val="auto"/>
              </w:rPr>
            </w:pPr>
            <w:r w:rsidRPr="00495E16">
              <w:rPr>
                <w:b/>
                <w:bCs/>
                <w:color w:val="auto"/>
              </w:rPr>
              <w:t>Category</w:t>
            </w:r>
          </w:p>
        </w:tc>
        <w:tc>
          <w:tcPr>
            <w:tcW w:w="7796" w:type="dxa"/>
          </w:tcPr>
          <w:p w14:paraId="71CA9358" w14:textId="5A7FC70F" w:rsidR="007F2789" w:rsidRPr="00495E16" w:rsidRDefault="007F2789" w:rsidP="007F2789">
            <w:pPr>
              <w:jc w:val="center"/>
              <w:rPr>
                <w:b/>
                <w:bCs/>
                <w:color w:val="auto"/>
              </w:rPr>
            </w:pPr>
            <w:r w:rsidRPr="00495E16">
              <w:rPr>
                <w:b/>
                <w:bCs/>
                <w:color w:val="auto"/>
              </w:rPr>
              <w:t>Description of Best Practice</w:t>
            </w:r>
          </w:p>
        </w:tc>
        <w:tc>
          <w:tcPr>
            <w:tcW w:w="1134" w:type="dxa"/>
          </w:tcPr>
          <w:p w14:paraId="03839D52" w14:textId="3310628B" w:rsidR="007F2789" w:rsidRPr="00495E16" w:rsidRDefault="007F2789" w:rsidP="007F2789">
            <w:pPr>
              <w:tabs>
                <w:tab w:val="left" w:pos="2394"/>
              </w:tabs>
              <w:jc w:val="center"/>
              <w:rPr>
                <w:b/>
                <w:bCs/>
                <w:color w:val="auto"/>
              </w:rPr>
            </w:pPr>
            <w:r w:rsidRPr="00495E16">
              <w:rPr>
                <w:b/>
                <w:bCs/>
                <w:color w:val="auto"/>
              </w:rPr>
              <w:t>Yes</w:t>
            </w:r>
          </w:p>
        </w:tc>
        <w:tc>
          <w:tcPr>
            <w:tcW w:w="1135" w:type="dxa"/>
          </w:tcPr>
          <w:p w14:paraId="6B36FA20" w14:textId="40A967B9" w:rsidR="007F2789" w:rsidRPr="00495E16" w:rsidRDefault="007F2789" w:rsidP="007F2789">
            <w:pPr>
              <w:tabs>
                <w:tab w:val="left" w:pos="2394"/>
              </w:tabs>
              <w:jc w:val="center"/>
              <w:rPr>
                <w:b/>
                <w:bCs/>
                <w:color w:val="auto"/>
              </w:rPr>
            </w:pPr>
            <w:r w:rsidRPr="00495E16">
              <w:rPr>
                <w:b/>
                <w:bCs/>
                <w:color w:val="auto"/>
              </w:rPr>
              <w:t>No</w:t>
            </w:r>
          </w:p>
        </w:tc>
        <w:tc>
          <w:tcPr>
            <w:tcW w:w="1275" w:type="dxa"/>
          </w:tcPr>
          <w:p w14:paraId="37268554" w14:textId="22D2554F" w:rsidR="007F2789" w:rsidRPr="00495E16" w:rsidRDefault="007F2789" w:rsidP="007F2789">
            <w:pPr>
              <w:tabs>
                <w:tab w:val="left" w:pos="2394"/>
              </w:tabs>
              <w:jc w:val="center"/>
              <w:rPr>
                <w:b/>
                <w:bCs/>
                <w:color w:val="auto"/>
              </w:rPr>
            </w:pPr>
            <w:r w:rsidRPr="00495E16">
              <w:rPr>
                <w:b/>
                <w:bCs/>
                <w:color w:val="auto"/>
              </w:rPr>
              <w:t>Not Sure</w:t>
            </w:r>
          </w:p>
        </w:tc>
      </w:tr>
      <w:tr w:rsidR="00201254" w:rsidRPr="00495E16" w14:paraId="47C744CF" w14:textId="77777777" w:rsidTr="00495E16">
        <w:tc>
          <w:tcPr>
            <w:tcW w:w="15588" w:type="dxa"/>
            <w:gridSpan w:val="5"/>
            <w:tcBorders>
              <w:left w:val="nil"/>
              <w:right w:val="nil"/>
            </w:tcBorders>
          </w:tcPr>
          <w:p w14:paraId="701E386B" w14:textId="77777777" w:rsidR="00201254" w:rsidRPr="00495E16" w:rsidRDefault="00201254" w:rsidP="00201254">
            <w:pPr>
              <w:tabs>
                <w:tab w:val="left" w:pos="2394"/>
              </w:tabs>
              <w:jc w:val="right"/>
              <w:rPr>
                <w:b/>
                <w:bCs/>
                <w:i/>
                <w:iCs/>
                <w:color w:val="auto"/>
                <w:sz w:val="18"/>
                <w:szCs w:val="20"/>
              </w:rPr>
            </w:pPr>
          </w:p>
          <w:p w14:paraId="030EF8B1" w14:textId="512D35A2" w:rsidR="007F2789" w:rsidRPr="00495E16" w:rsidRDefault="00201254" w:rsidP="00201254">
            <w:pPr>
              <w:tabs>
                <w:tab w:val="left" w:pos="2394"/>
              </w:tabs>
              <w:jc w:val="right"/>
              <w:rPr>
                <w:b/>
                <w:bCs/>
                <w:i/>
                <w:iCs/>
                <w:color w:val="auto"/>
                <w:sz w:val="18"/>
                <w:szCs w:val="20"/>
              </w:rPr>
            </w:pPr>
            <w:r w:rsidRPr="00495E16">
              <w:rPr>
                <w:b/>
                <w:bCs/>
                <w:i/>
                <w:iCs/>
                <w:color w:val="auto"/>
                <w:sz w:val="18"/>
                <w:szCs w:val="20"/>
              </w:rPr>
              <w:t xml:space="preserve"> **Please only check one box per question**</w:t>
            </w:r>
          </w:p>
        </w:tc>
      </w:tr>
      <w:tr w:rsidR="007F2789" w:rsidRPr="00495E16" w14:paraId="170915BC" w14:textId="77777777" w:rsidTr="00495E16">
        <w:trPr>
          <w:trHeight w:val="851"/>
        </w:trPr>
        <w:tc>
          <w:tcPr>
            <w:tcW w:w="4248" w:type="dxa"/>
            <w:vAlign w:val="center"/>
          </w:tcPr>
          <w:p w14:paraId="647D7E6F" w14:textId="7BF97A53" w:rsidR="007F2789" w:rsidRPr="00495E16" w:rsidRDefault="007F2789" w:rsidP="007F2789">
            <w:pPr>
              <w:rPr>
                <w:b/>
                <w:bCs/>
                <w:color w:val="000000"/>
                <w:sz w:val="22"/>
                <w:szCs w:val="22"/>
              </w:rPr>
            </w:pPr>
            <w:r w:rsidRPr="00495E16">
              <w:rPr>
                <w:b/>
                <w:bCs/>
                <w:color w:val="000000"/>
                <w:sz w:val="22"/>
                <w:szCs w:val="22"/>
              </w:rPr>
              <w:t>1. Market Knowledge and Awareness</w:t>
            </w:r>
          </w:p>
        </w:tc>
        <w:tc>
          <w:tcPr>
            <w:tcW w:w="7796" w:type="dxa"/>
          </w:tcPr>
          <w:p w14:paraId="3D685B1D" w14:textId="05872792" w:rsidR="007F2789" w:rsidRPr="00495E16" w:rsidRDefault="007F2789" w:rsidP="007F2789">
            <w:pPr>
              <w:rPr>
                <w:color w:val="000000"/>
                <w:sz w:val="22"/>
                <w:szCs w:val="22"/>
              </w:rPr>
            </w:pPr>
            <w:r w:rsidRPr="00495E16">
              <w:rPr>
                <w:color w:val="000000"/>
                <w:sz w:val="22"/>
                <w:szCs w:val="22"/>
              </w:rPr>
              <w:t>We know the size of our market and the current growth rates and projected growth rates. We know what areas of the market we can attack with credibility.</w:t>
            </w:r>
          </w:p>
        </w:tc>
        <w:tc>
          <w:tcPr>
            <w:tcW w:w="1134" w:type="dxa"/>
            <w:vAlign w:val="center"/>
          </w:tcPr>
          <w:p w14:paraId="677C4BDD" w14:textId="65A52528" w:rsidR="007F2789" w:rsidRPr="00495E16" w:rsidRDefault="000F5133" w:rsidP="009C7344">
            <w:pPr>
              <w:tabs>
                <w:tab w:val="left" w:pos="2394"/>
              </w:tabs>
              <w:jc w:val="center"/>
            </w:pPr>
            <w:r w:rsidRPr="00495E16">
              <w:object w:dxaOrig="225" w:dyaOrig="225" w14:anchorId="1C9B4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20.95pt;height:20.4pt" o:ole="">
                  <v:imagedata r:id="rId9" o:title=""/>
                </v:shape>
                <w:control r:id="rId10" w:name="CheckBox1" w:shapeid="_x0000_i1150"/>
              </w:object>
            </w:r>
          </w:p>
        </w:tc>
        <w:tc>
          <w:tcPr>
            <w:tcW w:w="1135" w:type="dxa"/>
            <w:vAlign w:val="center"/>
          </w:tcPr>
          <w:p w14:paraId="26773F71" w14:textId="3740CF56" w:rsidR="007F2789" w:rsidRPr="00495E16" w:rsidRDefault="009C7344" w:rsidP="00A05007">
            <w:pPr>
              <w:tabs>
                <w:tab w:val="left" w:pos="2394"/>
              </w:tabs>
              <w:jc w:val="center"/>
            </w:pPr>
            <w:r w:rsidRPr="00495E16">
              <w:object w:dxaOrig="225" w:dyaOrig="225" w14:anchorId="2B1B6619">
                <v:shape id="_x0000_i1075" type="#_x0000_t75" style="width:20.95pt;height:20.4pt" o:ole="">
                  <v:imagedata r:id="rId11" o:title=""/>
                </v:shape>
                <w:control r:id="rId12" w:name="CheckBox11" w:shapeid="_x0000_i1075"/>
              </w:object>
            </w:r>
          </w:p>
        </w:tc>
        <w:tc>
          <w:tcPr>
            <w:tcW w:w="1275" w:type="dxa"/>
            <w:vAlign w:val="center"/>
          </w:tcPr>
          <w:p w14:paraId="47C9A9F1" w14:textId="7A0CF83D" w:rsidR="007F2789" w:rsidRPr="00495E16" w:rsidRDefault="009C7344" w:rsidP="00A05007">
            <w:pPr>
              <w:tabs>
                <w:tab w:val="left" w:pos="2394"/>
              </w:tabs>
              <w:jc w:val="center"/>
            </w:pPr>
            <w:r w:rsidRPr="00495E16">
              <w:object w:dxaOrig="225" w:dyaOrig="225" w14:anchorId="60CF98B0">
                <v:shape id="_x0000_i1077" type="#_x0000_t75" style="width:20.95pt;height:20.4pt" o:ole="">
                  <v:imagedata r:id="rId13" o:title=""/>
                </v:shape>
                <w:control r:id="rId14" w:name="CheckBox12" w:shapeid="_x0000_i1077"/>
              </w:object>
            </w:r>
          </w:p>
        </w:tc>
      </w:tr>
      <w:tr w:rsidR="009C7344" w:rsidRPr="00495E16" w14:paraId="079048DC" w14:textId="77777777" w:rsidTr="00495E16">
        <w:trPr>
          <w:trHeight w:val="664"/>
        </w:trPr>
        <w:tc>
          <w:tcPr>
            <w:tcW w:w="4248" w:type="dxa"/>
            <w:vAlign w:val="center"/>
          </w:tcPr>
          <w:p w14:paraId="41315B71" w14:textId="16BA1662" w:rsidR="009C7344" w:rsidRPr="00495E16" w:rsidRDefault="009C7344" w:rsidP="009C7344">
            <w:pPr>
              <w:rPr>
                <w:b/>
                <w:bCs/>
                <w:color w:val="000000"/>
                <w:sz w:val="22"/>
                <w:szCs w:val="22"/>
              </w:rPr>
            </w:pPr>
            <w:r w:rsidRPr="00495E16">
              <w:rPr>
                <w:b/>
                <w:bCs/>
                <w:color w:val="000000"/>
                <w:sz w:val="22"/>
                <w:szCs w:val="22"/>
              </w:rPr>
              <w:t>2. Competitor Awareness/ Knowledge</w:t>
            </w:r>
          </w:p>
        </w:tc>
        <w:tc>
          <w:tcPr>
            <w:tcW w:w="7796" w:type="dxa"/>
          </w:tcPr>
          <w:p w14:paraId="1D8DDB57" w14:textId="1D503B01" w:rsidR="009C7344" w:rsidRPr="00495E16" w:rsidRDefault="009C7344" w:rsidP="009C7344">
            <w:pPr>
              <w:rPr>
                <w:color w:val="000000"/>
                <w:sz w:val="22"/>
                <w:szCs w:val="22"/>
              </w:rPr>
            </w:pPr>
            <w:r w:rsidRPr="00495E16">
              <w:rPr>
                <w:color w:val="000000"/>
                <w:sz w:val="22"/>
                <w:szCs w:val="22"/>
              </w:rPr>
              <w:t>We know how our competitors attack the market. We are aware of their strengths and weaknesses. We know how we can beat them.</w:t>
            </w:r>
          </w:p>
        </w:tc>
        <w:tc>
          <w:tcPr>
            <w:tcW w:w="1134" w:type="dxa"/>
            <w:vAlign w:val="center"/>
          </w:tcPr>
          <w:p w14:paraId="6624518D" w14:textId="48C84D19" w:rsidR="009C7344" w:rsidRPr="00495E16" w:rsidRDefault="009C7344" w:rsidP="009C7344">
            <w:pPr>
              <w:tabs>
                <w:tab w:val="left" w:pos="2394"/>
              </w:tabs>
              <w:jc w:val="center"/>
            </w:pPr>
            <w:r w:rsidRPr="00495E16">
              <w:object w:dxaOrig="225" w:dyaOrig="225" w14:anchorId="224F57DD">
                <v:shape id="_x0000_i1079" type="#_x0000_t75" style="width:20.95pt;height:20.4pt" o:ole="">
                  <v:imagedata r:id="rId15" o:title=""/>
                </v:shape>
                <w:control r:id="rId16" w:name="CheckBox13" w:shapeid="_x0000_i1079"/>
              </w:object>
            </w:r>
          </w:p>
        </w:tc>
        <w:tc>
          <w:tcPr>
            <w:tcW w:w="1135" w:type="dxa"/>
            <w:vAlign w:val="center"/>
          </w:tcPr>
          <w:p w14:paraId="1A5969DD" w14:textId="7F65230F" w:rsidR="009C7344" w:rsidRPr="00495E16" w:rsidRDefault="009C7344" w:rsidP="009C7344">
            <w:pPr>
              <w:tabs>
                <w:tab w:val="left" w:pos="2394"/>
              </w:tabs>
              <w:jc w:val="center"/>
            </w:pPr>
            <w:r w:rsidRPr="00495E16">
              <w:object w:dxaOrig="225" w:dyaOrig="225" w14:anchorId="352D1D12">
                <v:shape id="_x0000_i1081" type="#_x0000_t75" style="width:20.95pt;height:20.4pt" o:ole="">
                  <v:imagedata r:id="rId17" o:title=""/>
                </v:shape>
                <w:control r:id="rId18" w:name="CheckBox111" w:shapeid="_x0000_i1081"/>
              </w:object>
            </w:r>
          </w:p>
        </w:tc>
        <w:tc>
          <w:tcPr>
            <w:tcW w:w="1275" w:type="dxa"/>
            <w:vAlign w:val="center"/>
          </w:tcPr>
          <w:p w14:paraId="733EFC61" w14:textId="64DE99BA" w:rsidR="009C7344" w:rsidRPr="00495E16" w:rsidRDefault="009C7344" w:rsidP="009C7344">
            <w:pPr>
              <w:tabs>
                <w:tab w:val="left" w:pos="2394"/>
              </w:tabs>
              <w:jc w:val="center"/>
            </w:pPr>
            <w:r w:rsidRPr="00495E16">
              <w:object w:dxaOrig="225" w:dyaOrig="225" w14:anchorId="71359235">
                <v:shape id="_x0000_i1083" type="#_x0000_t75" style="width:20.95pt;height:20.4pt" o:ole="">
                  <v:imagedata r:id="rId19" o:title=""/>
                </v:shape>
                <w:control r:id="rId20" w:name="CheckBox121" w:shapeid="_x0000_i1083"/>
              </w:object>
            </w:r>
          </w:p>
        </w:tc>
      </w:tr>
      <w:tr w:rsidR="009C7344" w:rsidRPr="00495E16" w14:paraId="5FBBD20D" w14:textId="77777777" w:rsidTr="00495E16">
        <w:trPr>
          <w:trHeight w:val="563"/>
        </w:trPr>
        <w:tc>
          <w:tcPr>
            <w:tcW w:w="4248" w:type="dxa"/>
            <w:vAlign w:val="center"/>
          </w:tcPr>
          <w:p w14:paraId="702341D0" w14:textId="2069D26B" w:rsidR="009C7344" w:rsidRPr="00495E16" w:rsidRDefault="009C7344" w:rsidP="009C7344">
            <w:pPr>
              <w:rPr>
                <w:b/>
                <w:bCs/>
                <w:color w:val="000000"/>
                <w:sz w:val="22"/>
                <w:szCs w:val="22"/>
              </w:rPr>
            </w:pPr>
            <w:r w:rsidRPr="00495E16">
              <w:rPr>
                <w:b/>
                <w:bCs/>
                <w:color w:val="000000"/>
                <w:sz w:val="22"/>
                <w:szCs w:val="22"/>
              </w:rPr>
              <w:t>3. Target Account Profile</w:t>
            </w:r>
          </w:p>
        </w:tc>
        <w:tc>
          <w:tcPr>
            <w:tcW w:w="7796" w:type="dxa"/>
          </w:tcPr>
          <w:p w14:paraId="13A0AB9F" w14:textId="0A05261C" w:rsidR="009C7344" w:rsidRPr="00495E16" w:rsidRDefault="009C7344" w:rsidP="009C7344">
            <w:pPr>
              <w:rPr>
                <w:color w:val="000000"/>
                <w:sz w:val="22"/>
                <w:szCs w:val="22"/>
              </w:rPr>
            </w:pPr>
            <w:r w:rsidRPr="00495E16">
              <w:rPr>
                <w:color w:val="000000"/>
                <w:sz w:val="22"/>
                <w:szCs w:val="22"/>
              </w:rPr>
              <w:t>We can define the characteristics of our ideal profile customer. We prioritise our customer focus in line with this knowledge.</w:t>
            </w:r>
          </w:p>
        </w:tc>
        <w:tc>
          <w:tcPr>
            <w:tcW w:w="1134" w:type="dxa"/>
            <w:vAlign w:val="center"/>
          </w:tcPr>
          <w:p w14:paraId="15E4AB56" w14:textId="3BA145E0" w:rsidR="009C7344" w:rsidRPr="00495E16" w:rsidRDefault="009C7344" w:rsidP="009C7344">
            <w:pPr>
              <w:tabs>
                <w:tab w:val="left" w:pos="2394"/>
              </w:tabs>
              <w:jc w:val="center"/>
            </w:pPr>
            <w:r w:rsidRPr="00495E16">
              <w:object w:dxaOrig="225" w:dyaOrig="225" w14:anchorId="6BB157A3">
                <v:shape id="_x0000_i1085" type="#_x0000_t75" style="width:20.95pt;height:20.4pt" o:ole="">
                  <v:imagedata r:id="rId21" o:title=""/>
                </v:shape>
                <w:control r:id="rId22" w:name="CheckBox14" w:shapeid="_x0000_i1085"/>
              </w:object>
            </w:r>
          </w:p>
        </w:tc>
        <w:tc>
          <w:tcPr>
            <w:tcW w:w="1135" w:type="dxa"/>
            <w:vAlign w:val="center"/>
          </w:tcPr>
          <w:p w14:paraId="008DBB0B" w14:textId="738D76E3" w:rsidR="009C7344" w:rsidRPr="00495E16" w:rsidRDefault="009C7344" w:rsidP="009C7344">
            <w:pPr>
              <w:tabs>
                <w:tab w:val="left" w:pos="2394"/>
              </w:tabs>
              <w:jc w:val="center"/>
            </w:pPr>
            <w:r w:rsidRPr="00495E16">
              <w:object w:dxaOrig="225" w:dyaOrig="225" w14:anchorId="683C7B22">
                <v:shape id="_x0000_i1087" type="#_x0000_t75" style="width:20.95pt;height:20.4pt" o:ole="">
                  <v:imagedata r:id="rId23" o:title=""/>
                </v:shape>
                <w:control r:id="rId24" w:name="CheckBox112" w:shapeid="_x0000_i1087"/>
              </w:object>
            </w:r>
          </w:p>
        </w:tc>
        <w:tc>
          <w:tcPr>
            <w:tcW w:w="1275" w:type="dxa"/>
            <w:vAlign w:val="center"/>
          </w:tcPr>
          <w:p w14:paraId="584D3C55" w14:textId="1614ED1F" w:rsidR="009C7344" w:rsidRPr="00495E16" w:rsidRDefault="009C7344" w:rsidP="009C7344">
            <w:pPr>
              <w:tabs>
                <w:tab w:val="left" w:pos="2394"/>
              </w:tabs>
              <w:jc w:val="center"/>
            </w:pPr>
            <w:r w:rsidRPr="00495E16">
              <w:object w:dxaOrig="225" w:dyaOrig="225" w14:anchorId="61939B26">
                <v:shape id="_x0000_i1089" type="#_x0000_t75" style="width:20.95pt;height:20.4pt" o:ole="">
                  <v:imagedata r:id="rId25" o:title=""/>
                </v:shape>
                <w:control r:id="rId26" w:name="CheckBox122" w:shapeid="_x0000_i1089"/>
              </w:object>
            </w:r>
          </w:p>
        </w:tc>
      </w:tr>
      <w:tr w:rsidR="009C7344" w:rsidRPr="00495E16" w14:paraId="34E70653" w14:textId="77777777" w:rsidTr="00495E16">
        <w:trPr>
          <w:trHeight w:val="548"/>
        </w:trPr>
        <w:tc>
          <w:tcPr>
            <w:tcW w:w="4248" w:type="dxa"/>
            <w:vAlign w:val="center"/>
          </w:tcPr>
          <w:p w14:paraId="20152CD0" w14:textId="25117ACE" w:rsidR="009C7344" w:rsidRPr="00495E16" w:rsidRDefault="009C7344" w:rsidP="009C7344">
            <w:pPr>
              <w:rPr>
                <w:b/>
                <w:bCs/>
                <w:color w:val="000000"/>
                <w:sz w:val="22"/>
                <w:szCs w:val="22"/>
              </w:rPr>
            </w:pPr>
            <w:r w:rsidRPr="00495E16">
              <w:rPr>
                <w:b/>
                <w:bCs/>
                <w:color w:val="auto"/>
                <w:sz w:val="22"/>
                <w:szCs w:val="22"/>
              </w:rPr>
              <w:t> </w:t>
            </w:r>
            <w:r w:rsidRPr="00495E16">
              <w:rPr>
                <w:b/>
                <w:bCs/>
                <w:color w:val="000000"/>
                <w:sz w:val="22"/>
                <w:szCs w:val="22"/>
              </w:rPr>
              <w:t>4. Account Potential</w:t>
            </w:r>
          </w:p>
        </w:tc>
        <w:tc>
          <w:tcPr>
            <w:tcW w:w="7796" w:type="dxa"/>
          </w:tcPr>
          <w:p w14:paraId="6764E633" w14:textId="124F4141" w:rsidR="009C7344" w:rsidRPr="00495E16" w:rsidRDefault="009C7344" w:rsidP="009C7344">
            <w:pPr>
              <w:rPr>
                <w:color w:val="000000"/>
                <w:sz w:val="22"/>
                <w:szCs w:val="22"/>
              </w:rPr>
            </w:pPr>
            <w:r w:rsidRPr="00495E16">
              <w:rPr>
                <w:color w:val="000000"/>
                <w:sz w:val="22"/>
                <w:szCs w:val="22"/>
              </w:rPr>
              <w:t>We know the spend potential of our major accounts and target accounts. We rank our customers accordingly.</w:t>
            </w:r>
          </w:p>
        </w:tc>
        <w:tc>
          <w:tcPr>
            <w:tcW w:w="1134" w:type="dxa"/>
            <w:vAlign w:val="center"/>
          </w:tcPr>
          <w:p w14:paraId="24E02D09" w14:textId="7B51FEBF" w:rsidR="009C7344" w:rsidRPr="00495E16" w:rsidRDefault="009C7344" w:rsidP="009C7344">
            <w:pPr>
              <w:tabs>
                <w:tab w:val="left" w:pos="2394"/>
              </w:tabs>
              <w:jc w:val="center"/>
            </w:pPr>
            <w:r w:rsidRPr="00495E16">
              <w:object w:dxaOrig="225" w:dyaOrig="225" w14:anchorId="3A586B86">
                <v:shape id="_x0000_i1091" type="#_x0000_t75" style="width:20.95pt;height:20.4pt" o:ole="">
                  <v:imagedata r:id="rId27" o:title=""/>
                </v:shape>
                <w:control r:id="rId28" w:name="CheckBox15" w:shapeid="_x0000_i1091"/>
              </w:object>
            </w:r>
          </w:p>
        </w:tc>
        <w:tc>
          <w:tcPr>
            <w:tcW w:w="1135" w:type="dxa"/>
            <w:vAlign w:val="center"/>
          </w:tcPr>
          <w:p w14:paraId="472C8B6F" w14:textId="611E72B4" w:rsidR="009C7344" w:rsidRPr="00495E16" w:rsidRDefault="009C7344" w:rsidP="009C7344">
            <w:pPr>
              <w:tabs>
                <w:tab w:val="left" w:pos="2394"/>
              </w:tabs>
              <w:jc w:val="center"/>
            </w:pPr>
            <w:r w:rsidRPr="00495E16">
              <w:object w:dxaOrig="225" w:dyaOrig="225" w14:anchorId="45717201">
                <v:shape id="_x0000_i1093" type="#_x0000_t75" style="width:20.95pt;height:20.4pt" o:ole="">
                  <v:imagedata r:id="rId29" o:title=""/>
                </v:shape>
                <w:control r:id="rId30" w:name="CheckBox113" w:shapeid="_x0000_i1093"/>
              </w:object>
            </w:r>
          </w:p>
        </w:tc>
        <w:tc>
          <w:tcPr>
            <w:tcW w:w="1275" w:type="dxa"/>
            <w:vAlign w:val="center"/>
          </w:tcPr>
          <w:p w14:paraId="12EE0103" w14:textId="0BB982C3" w:rsidR="009C7344" w:rsidRPr="00495E16" w:rsidRDefault="009C7344" w:rsidP="009C7344">
            <w:pPr>
              <w:tabs>
                <w:tab w:val="left" w:pos="2394"/>
              </w:tabs>
              <w:jc w:val="center"/>
            </w:pPr>
            <w:r w:rsidRPr="00495E16">
              <w:object w:dxaOrig="225" w:dyaOrig="225" w14:anchorId="331E1226">
                <v:shape id="_x0000_i1095" type="#_x0000_t75" style="width:20.95pt;height:20.4pt" o:ole="">
                  <v:imagedata r:id="rId31" o:title=""/>
                </v:shape>
                <w:control r:id="rId32" w:name="CheckBox123" w:shapeid="_x0000_i1095"/>
              </w:object>
            </w:r>
          </w:p>
        </w:tc>
      </w:tr>
      <w:tr w:rsidR="009C7344" w:rsidRPr="00495E16" w14:paraId="32192FA3" w14:textId="77777777" w:rsidTr="00495E16">
        <w:trPr>
          <w:trHeight w:val="545"/>
        </w:trPr>
        <w:tc>
          <w:tcPr>
            <w:tcW w:w="4248" w:type="dxa"/>
            <w:vAlign w:val="center"/>
          </w:tcPr>
          <w:p w14:paraId="52638E9E" w14:textId="43A41FBB" w:rsidR="009C7344" w:rsidRPr="00495E16" w:rsidRDefault="009C7344" w:rsidP="009C7344">
            <w:pPr>
              <w:rPr>
                <w:b/>
                <w:bCs/>
                <w:color w:val="000000"/>
                <w:sz w:val="22"/>
                <w:szCs w:val="22"/>
              </w:rPr>
            </w:pPr>
            <w:r w:rsidRPr="00495E16">
              <w:rPr>
                <w:b/>
                <w:bCs/>
                <w:color w:val="000000"/>
                <w:sz w:val="22"/>
                <w:szCs w:val="22"/>
              </w:rPr>
              <w:t>5. Account Acquisition Cost</w:t>
            </w:r>
          </w:p>
        </w:tc>
        <w:tc>
          <w:tcPr>
            <w:tcW w:w="7796" w:type="dxa"/>
          </w:tcPr>
          <w:p w14:paraId="5063360A" w14:textId="3A6B77D5" w:rsidR="009C7344" w:rsidRPr="00495E16" w:rsidRDefault="009C7344" w:rsidP="009C7344">
            <w:pPr>
              <w:rPr>
                <w:color w:val="000000"/>
                <w:sz w:val="22"/>
                <w:szCs w:val="22"/>
              </w:rPr>
            </w:pPr>
            <w:r w:rsidRPr="00495E16">
              <w:rPr>
                <w:color w:val="000000"/>
                <w:sz w:val="22"/>
                <w:szCs w:val="22"/>
              </w:rPr>
              <w:t>We know the cost of acquiring an account and aggregate this cost over a trading period.</w:t>
            </w:r>
          </w:p>
        </w:tc>
        <w:tc>
          <w:tcPr>
            <w:tcW w:w="1134" w:type="dxa"/>
            <w:vAlign w:val="center"/>
          </w:tcPr>
          <w:p w14:paraId="091CF407" w14:textId="38E3DD0F" w:rsidR="009C7344" w:rsidRPr="00495E16" w:rsidRDefault="009C7344" w:rsidP="009C7344">
            <w:pPr>
              <w:tabs>
                <w:tab w:val="left" w:pos="2394"/>
              </w:tabs>
              <w:jc w:val="center"/>
            </w:pPr>
            <w:r w:rsidRPr="00495E16">
              <w:object w:dxaOrig="225" w:dyaOrig="225" w14:anchorId="7632963A">
                <v:shape id="_x0000_i1097" type="#_x0000_t75" style="width:20.95pt;height:20.4pt" o:ole="">
                  <v:imagedata r:id="rId33" o:title=""/>
                </v:shape>
                <w:control r:id="rId34" w:name="CheckBox16" w:shapeid="_x0000_i1097"/>
              </w:object>
            </w:r>
          </w:p>
        </w:tc>
        <w:tc>
          <w:tcPr>
            <w:tcW w:w="1135" w:type="dxa"/>
            <w:vAlign w:val="center"/>
          </w:tcPr>
          <w:p w14:paraId="36CA7494" w14:textId="46845F14" w:rsidR="009C7344" w:rsidRPr="00495E16" w:rsidRDefault="009C7344" w:rsidP="009C7344">
            <w:pPr>
              <w:tabs>
                <w:tab w:val="left" w:pos="2394"/>
              </w:tabs>
              <w:jc w:val="center"/>
            </w:pPr>
            <w:r w:rsidRPr="00495E16">
              <w:object w:dxaOrig="225" w:dyaOrig="225" w14:anchorId="3C01D32D">
                <v:shape id="_x0000_i1099" type="#_x0000_t75" style="width:20.95pt;height:20.4pt" o:ole="">
                  <v:imagedata r:id="rId35" o:title=""/>
                </v:shape>
                <w:control r:id="rId36" w:name="CheckBox114" w:shapeid="_x0000_i1099"/>
              </w:object>
            </w:r>
          </w:p>
        </w:tc>
        <w:tc>
          <w:tcPr>
            <w:tcW w:w="1275" w:type="dxa"/>
            <w:vAlign w:val="center"/>
          </w:tcPr>
          <w:p w14:paraId="0FE728E9" w14:textId="4CBD6A73" w:rsidR="009C7344" w:rsidRPr="00495E16" w:rsidRDefault="009C7344" w:rsidP="009C7344">
            <w:pPr>
              <w:tabs>
                <w:tab w:val="left" w:pos="2394"/>
              </w:tabs>
              <w:jc w:val="center"/>
            </w:pPr>
            <w:r w:rsidRPr="00495E16">
              <w:object w:dxaOrig="225" w:dyaOrig="225" w14:anchorId="3B4B9961">
                <v:shape id="_x0000_i1101" type="#_x0000_t75" style="width:20.95pt;height:20.4pt" o:ole="">
                  <v:imagedata r:id="rId37" o:title=""/>
                </v:shape>
                <w:control r:id="rId38" w:name="CheckBox124" w:shapeid="_x0000_i1101"/>
              </w:object>
            </w:r>
          </w:p>
        </w:tc>
      </w:tr>
      <w:tr w:rsidR="009C7344" w:rsidRPr="00495E16" w14:paraId="49D9A894" w14:textId="77777777" w:rsidTr="00495E16">
        <w:trPr>
          <w:trHeight w:val="572"/>
        </w:trPr>
        <w:tc>
          <w:tcPr>
            <w:tcW w:w="4248" w:type="dxa"/>
            <w:vAlign w:val="center"/>
          </w:tcPr>
          <w:p w14:paraId="3D4B45A0" w14:textId="553174BF" w:rsidR="009C7344" w:rsidRPr="00495E16" w:rsidRDefault="009C7344" w:rsidP="009C7344">
            <w:pPr>
              <w:rPr>
                <w:b/>
                <w:bCs/>
                <w:color w:val="000000"/>
                <w:sz w:val="22"/>
                <w:szCs w:val="22"/>
              </w:rPr>
            </w:pPr>
            <w:r w:rsidRPr="00495E16">
              <w:rPr>
                <w:b/>
                <w:bCs/>
                <w:color w:val="000000"/>
                <w:sz w:val="22"/>
                <w:szCs w:val="22"/>
              </w:rPr>
              <w:t>6. Account Lifetime Value</w:t>
            </w:r>
          </w:p>
        </w:tc>
        <w:tc>
          <w:tcPr>
            <w:tcW w:w="7796" w:type="dxa"/>
          </w:tcPr>
          <w:p w14:paraId="0BBAD289" w14:textId="1CE51EE2" w:rsidR="009C7344" w:rsidRPr="00495E16" w:rsidRDefault="009C7344" w:rsidP="009C7344">
            <w:pPr>
              <w:rPr>
                <w:color w:val="000000"/>
                <w:sz w:val="22"/>
                <w:szCs w:val="22"/>
              </w:rPr>
            </w:pPr>
            <w:r w:rsidRPr="00495E16">
              <w:rPr>
                <w:color w:val="000000"/>
                <w:sz w:val="22"/>
                <w:szCs w:val="22"/>
              </w:rPr>
              <w:t>We have assessed the lifetime value of an account/ target account and aggregated this data over a trading period</w:t>
            </w:r>
          </w:p>
        </w:tc>
        <w:tc>
          <w:tcPr>
            <w:tcW w:w="1134" w:type="dxa"/>
            <w:vAlign w:val="center"/>
          </w:tcPr>
          <w:p w14:paraId="192B8938" w14:textId="70F9C49C" w:rsidR="009C7344" w:rsidRPr="00495E16" w:rsidRDefault="009C7344" w:rsidP="009C7344">
            <w:pPr>
              <w:tabs>
                <w:tab w:val="left" w:pos="2394"/>
              </w:tabs>
              <w:jc w:val="center"/>
            </w:pPr>
            <w:r w:rsidRPr="00495E16">
              <w:object w:dxaOrig="225" w:dyaOrig="225" w14:anchorId="18F1AF0C">
                <v:shape id="_x0000_i1103" type="#_x0000_t75" style="width:20.95pt;height:20.4pt" o:ole="">
                  <v:imagedata r:id="rId39" o:title=""/>
                </v:shape>
                <w:control r:id="rId40" w:name="CheckBox17" w:shapeid="_x0000_i1103"/>
              </w:object>
            </w:r>
          </w:p>
        </w:tc>
        <w:tc>
          <w:tcPr>
            <w:tcW w:w="1135" w:type="dxa"/>
            <w:vAlign w:val="center"/>
          </w:tcPr>
          <w:p w14:paraId="363BECB5" w14:textId="3F99F089" w:rsidR="009C7344" w:rsidRPr="00495E16" w:rsidRDefault="009C7344" w:rsidP="009C7344">
            <w:pPr>
              <w:tabs>
                <w:tab w:val="left" w:pos="2394"/>
              </w:tabs>
              <w:jc w:val="center"/>
            </w:pPr>
            <w:r w:rsidRPr="00495E16">
              <w:object w:dxaOrig="225" w:dyaOrig="225" w14:anchorId="2FB59A13">
                <v:shape id="_x0000_i1105" type="#_x0000_t75" style="width:20.95pt;height:20.4pt" o:ole="">
                  <v:imagedata r:id="rId41" o:title=""/>
                </v:shape>
                <w:control r:id="rId42" w:name="CheckBox115" w:shapeid="_x0000_i1105"/>
              </w:object>
            </w:r>
          </w:p>
        </w:tc>
        <w:tc>
          <w:tcPr>
            <w:tcW w:w="1275" w:type="dxa"/>
            <w:vAlign w:val="center"/>
          </w:tcPr>
          <w:p w14:paraId="33F49A8B" w14:textId="3838DEDE" w:rsidR="009C7344" w:rsidRPr="00495E16" w:rsidRDefault="009C7344" w:rsidP="009C7344">
            <w:pPr>
              <w:tabs>
                <w:tab w:val="left" w:pos="2394"/>
              </w:tabs>
              <w:jc w:val="center"/>
            </w:pPr>
            <w:r w:rsidRPr="00495E16">
              <w:object w:dxaOrig="225" w:dyaOrig="225" w14:anchorId="2EC82A48">
                <v:shape id="_x0000_i1107" type="#_x0000_t75" style="width:20.95pt;height:20.4pt" o:ole="">
                  <v:imagedata r:id="rId43" o:title=""/>
                </v:shape>
                <w:control r:id="rId44" w:name="CheckBox125" w:shapeid="_x0000_i1107"/>
              </w:object>
            </w:r>
          </w:p>
        </w:tc>
      </w:tr>
      <w:tr w:rsidR="009C7344" w:rsidRPr="00495E16" w14:paraId="195E26F7" w14:textId="77777777" w:rsidTr="00495E16">
        <w:trPr>
          <w:trHeight w:val="555"/>
        </w:trPr>
        <w:tc>
          <w:tcPr>
            <w:tcW w:w="4248" w:type="dxa"/>
            <w:vAlign w:val="center"/>
          </w:tcPr>
          <w:p w14:paraId="4111C5EE" w14:textId="480DD1AB" w:rsidR="009C7344" w:rsidRPr="00495E16" w:rsidRDefault="009C7344" w:rsidP="009C7344">
            <w:pPr>
              <w:rPr>
                <w:b/>
                <w:bCs/>
                <w:color w:val="000000"/>
                <w:sz w:val="22"/>
                <w:szCs w:val="22"/>
              </w:rPr>
            </w:pPr>
            <w:r w:rsidRPr="00495E16">
              <w:rPr>
                <w:b/>
                <w:bCs/>
                <w:color w:val="000000"/>
                <w:sz w:val="22"/>
                <w:szCs w:val="22"/>
              </w:rPr>
              <w:t>7. Likelyhood of Purchase</w:t>
            </w:r>
          </w:p>
        </w:tc>
        <w:tc>
          <w:tcPr>
            <w:tcW w:w="7796" w:type="dxa"/>
          </w:tcPr>
          <w:p w14:paraId="61E30BA2" w14:textId="4A460C59" w:rsidR="009C7344" w:rsidRPr="00495E16" w:rsidRDefault="009C7344" w:rsidP="009C7344">
            <w:pPr>
              <w:rPr>
                <w:color w:val="000000"/>
                <w:sz w:val="22"/>
                <w:szCs w:val="22"/>
              </w:rPr>
            </w:pPr>
            <w:r w:rsidRPr="00495E16">
              <w:rPr>
                <w:color w:val="000000"/>
                <w:sz w:val="22"/>
                <w:szCs w:val="22"/>
              </w:rPr>
              <w:t>We have knowledge of the likelyhood of each account/ target account to purchase. We prioritise this in line with our current offering.</w:t>
            </w:r>
          </w:p>
        </w:tc>
        <w:tc>
          <w:tcPr>
            <w:tcW w:w="1134" w:type="dxa"/>
            <w:vAlign w:val="center"/>
          </w:tcPr>
          <w:p w14:paraId="5E422D53" w14:textId="75AE4835" w:rsidR="009C7344" w:rsidRPr="00495E16" w:rsidRDefault="009C7344" w:rsidP="009C7344">
            <w:pPr>
              <w:tabs>
                <w:tab w:val="left" w:pos="2394"/>
              </w:tabs>
              <w:jc w:val="center"/>
            </w:pPr>
            <w:r w:rsidRPr="00495E16">
              <w:object w:dxaOrig="225" w:dyaOrig="225" w14:anchorId="6FE5BFF0">
                <v:shape id="_x0000_i1109" type="#_x0000_t75" style="width:20.95pt;height:20.4pt" o:ole="">
                  <v:imagedata r:id="rId45" o:title=""/>
                </v:shape>
                <w:control r:id="rId46" w:name="CheckBox18" w:shapeid="_x0000_i1109"/>
              </w:object>
            </w:r>
          </w:p>
        </w:tc>
        <w:tc>
          <w:tcPr>
            <w:tcW w:w="1135" w:type="dxa"/>
            <w:vAlign w:val="center"/>
          </w:tcPr>
          <w:p w14:paraId="2BD1C370" w14:textId="0FA13272" w:rsidR="009C7344" w:rsidRPr="00495E16" w:rsidRDefault="009C7344" w:rsidP="009C7344">
            <w:pPr>
              <w:tabs>
                <w:tab w:val="left" w:pos="2394"/>
              </w:tabs>
              <w:jc w:val="center"/>
            </w:pPr>
            <w:r w:rsidRPr="00495E16">
              <w:object w:dxaOrig="225" w:dyaOrig="225" w14:anchorId="36EAAEA2">
                <v:shape id="_x0000_i1111" type="#_x0000_t75" style="width:20.95pt;height:20.4pt" o:ole="">
                  <v:imagedata r:id="rId47" o:title=""/>
                </v:shape>
                <w:control r:id="rId48" w:name="CheckBox116" w:shapeid="_x0000_i1111"/>
              </w:object>
            </w:r>
          </w:p>
        </w:tc>
        <w:tc>
          <w:tcPr>
            <w:tcW w:w="1275" w:type="dxa"/>
            <w:vAlign w:val="center"/>
          </w:tcPr>
          <w:p w14:paraId="294363F3" w14:textId="4ECA12A3" w:rsidR="009C7344" w:rsidRPr="00495E16" w:rsidRDefault="009C7344" w:rsidP="009C7344">
            <w:pPr>
              <w:tabs>
                <w:tab w:val="left" w:pos="2394"/>
              </w:tabs>
              <w:jc w:val="center"/>
            </w:pPr>
            <w:r w:rsidRPr="00495E16">
              <w:object w:dxaOrig="225" w:dyaOrig="225" w14:anchorId="2C33C073">
                <v:shape id="_x0000_i1113" type="#_x0000_t75" style="width:20.95pt;height:20.4pt" o:ole="">
                  <v:imagedata r:id="rId49" o:title=""/>
                </v:shape>
                <w:control r:id="rId50" w:name="CheckBox126" w:shapeid="_x0000_i1113"/>
              </w:object>
            </w:r>
          </w:p>
        </w:tc>
      </w:tr>
      <w:tr w:rsidR="009C7344" w:rsidRPr="00495E16" w14:paraId="44C0E0A7" w14:textId="77777777" w:rsidTr="00495E16">
        <w:trPr>
          <w:trHeight w:val="851"/>
        </w:trPr>
        <w:tc>
          <w:tcPr>
            <w:tcW w:w="4248" w:type="dxa"/>
            <w:vAlign w:val="center"/>
          </w:tcPr>
          <w:p w14:paraId="1E0612B1" w14:textId="5AF06C7D" w:rsidR="009C7344" w:rsidRPr="00495E16" w:rsidRDefault="009C7344" w:rsidP="009C7344">
            <w:pPr>
              <w:rPr>
                <w:b/>
                <w:bCs/>
                <w:color w:val="000000"/>
                <w:sz w:val="22"/>
                <w:szCs w:val="22"/>
              </w:rPr>
            </w:pPr>
            <w:r w:rsidRPr="00495E16">
              <w:rPr>
                <w:b/>
                <w:bCs/>
                <w:color w:val="000000"/>
                <w:sz w:val="22"/>
                <w:szCs w:val="22"/>
              </w:rPr>
              <w:t>8. Buying Process</w:t>
            </w:r>
          </w:p>
        </w:tc>
        <w:tc>
          <w:tcPr>
            <w:tcW w:w="7796" w:type="dxa"/>
          </w:tcPr>
          <w:p w14:paraId="6A07D382" w14:textId="41FCA3D7" w:rsidR="009C7344" w:rsidRPr="00495E16" w:rsidRDefault="009C7344" w:rsidP="009C7344">
            <w:pPr>
              <w:rPr>
                <w:color w:val="000000"/>
                <w:sz w:val="22"/>
                <w:szCs w:val="22"/>
              </w:rPr>
            </w:pPr>
            <w:r w:rsidRPr="00495E16">
              <w:rPr>
                <w:color w:val="000000"/>
                <w:sz w:val="22"/>
                <w:szCs w:val="22"/>
              </w:rPr>
              <w:t>We are aware of all of the buying processes and procedures in our accounts and what specific buyers care about and respond to. We have documented these processes by account and are aware of what comes next.</w:t>
            </w:r>
          </w:p>
        </w:tc>
        <w:tc>
          <w:tcPr>
            <w:tcW w:w="1134" w:type="dxa"/>
            <w:vAlign w:val="center"/>
          </w:tcPr>
          <w:p w14:paraId="494A1FCE" w14:textId="2B8B5427" w:rsidR="009C7344" w:rsidRPr="00495E16" w:rsidRDefault="009C7344" w:rsidP="009C7344">
            <w:pPr>
              <w:tabs>
                <w:tab w:val="left" w:pos="2394"/>
              </w:tabs>
              <w:jc w:val="center"/>
            </w:pPr>
            <w:r w:rsidRPr="00495E16">
              <w:object w:dxaOrig="225" w:dyaOrig="225" w14:anchorId="505A6135">
                <v:shape id="_x0000_i1115" type="#_x0000_t75" style="width:20.95pt;height:20.4pt" o:ole="">
                  <v:imagedata r:id="rId51" o:title=""/>
                </v:shape>
                <w:control r:id="rId52" w:name="CheckBox19" w:shapeid="_x0000_i1115"/>
              </w:object>
            </w:r>
          </w:p>
        </w:tc>
        <w:tc>
          <w:tcPr>
            <w:tcW w:w="1135" w:type="dxa"/>
            <w:vAlign w:val="center"/>
          </w:tcPr>
          <w:p w14:paraId="3BB30C29" w14:textId="271A7CFB" w:rsidR="009C7344" w:rsidRPr="00495E16" w:rsidRDefault="009C7344" w:rsidP="009C7344">
            <w:pPr>
              <w:tabs>
                <w:tab w:val="left" w:pos="2394"/>
              </w:tabs>
              <w:jc w:val="center"/>
            </w:pPr>
            <w:r w:rsidRPr="00495E16">
              <w:object w:dxaOrig="225" w:dyaOrig="225" w14:anchorId="3A86A489">
                <v:shape id="_x0000_i1117" type="#_x0000_t75" style="width:20.95pt;height:20.4pt" o:ole="">
                  <v:imagedata r:id="rId53" o:title=""/>
                </v:shape>
                <w:control r:id="rId54" w:name="CheckBox117" w:shapeid="_x0000_i1117"/>
              </w:object>
            </w:r>
          </w:p>
        </w:tc>
        <w:tc>
          <w:tcPr>
            <w:tcW w:w="1275" w:type="dxa"/>
            <w:vAlign w:val="center"/>
          </w:tcPr>
          <w:p w14:paraId="5EE65111" w14:textId="741B9BA9" w:rsidR="009C7344" w:rsidRPr="00495E16" w:rsidRDefault="009C7344" w:rsidP="009C7344">
            <w:pPr>
              <w:tabs>
                <w:tab w:val="left" w:pos="2394"/>
              </w:tabs>
              <w:jc w:val="center"/>
            </w:pPr>
            <w:r w:rsidRPr="00495E16">
              <w:object w:dxaOrig="225" w:dyaOrig="225" w14:anchorId="223E6A4B">
                <v:shape id="_x0000_i1119" type="#_x0000_t75" style="width:20.95pt;height:20.4pt" o:ole="">
                  <v:imagedata r:id="rId55" o:title=""/>
                </v:shape>
                <w:control r:id="rId56" w:name="CheckBox127" w:shapeid="_x0000_i1119"/>
              </w:object>
            </w:r>
          </w:p>
        </w:tc>
      </w:tr>
    </w:tbl>
    <w:p w14:paraId="7CD6E67C" w14:textId="3AEE80BD" w:rsidR="009B1CC8" w:rsidRDefault="009B1CC8" w:rsidP="009B1CC8">
      <w:pPr>
        <w:tabs>
          <w:tab w:val="left" w:pos="2394"/>
        </w:tabs>
      </w:pPr>
    </w:p>
    <w:p w14:paraId="4A2BC066" w14:textId="7019577C" w:rsidR="00495E16" w:rsidRPr="00495E16" w:rsidRDefault="00495E16" w:rsidP="00495E16"/>
    <w:p w14:paraId="6A621ECD" w14:textId="51448F50" w:rsidR="00495E16" w:rsidRPr="00495E16" w:rsidRDefault="00495E16" w:rsidP="00495E16"/>
    <w:p w14:paraId="4E3ADF08" w14:textId="23228E30" w:rsidR="00495E16" w:rsidRDefault="00495E16" w:rsidP="00495E16"/>
    <w:p w14:paraId="48F64369" w14:textId="77777777" w:rsidR="00495E16" w:rsidRPr="00495E16" w:rsidRDefault="00495E16" w:rsidP="00495E16"/>
    <w:sectPr w:rsidR="00495E16" w:rsidRPr="00495E16" w:rsidSect="00495E16">
      <w:pgSz w:w="16838" w:h="11906" w:orient="landscape"/>
      <w:pgMar w:top="2127"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BCB0A" w14:textId="77777777" w:rsidR="007F2789" w:rsidRDefault="007F2789" w:rsidP="007F2789">
      <w:pPr>
        <w:spacing w:after="0" w:line="240" w:lineRule="auto"/>
      </w:pPr>
      <w:r>
        <w:separator/>
      </w:r>
    </w:p>
  </w:endnote>
  <w:endnote w:type="continuationSeparator" w:id="0">
    <w:p w14:paraId="5EF718D7" w14:textId="77777777" w:rsidR="007F2789" w:rsidRDefault="007F2789" w:rsidP="007F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DEEC0" w14:textId="76926D2B" w:rsidR="007F2789" w:rsidRDefault="007F2789" w:rsidP="00495E16">
    <w:pPr>
      <w:pStyle w:val="Footer"/>
    </w:pPr>
    <w:r w:rsidRPr="00FF366A">
      <w:rPr>
        <w:i/>
        <w:noProof/>
        <w:lang w:eastAsia="en-GB"/>
      </w:rPr>
      <w:drawing>
        <wp:anchor distT="0" distB="0" distL="114300" distR="114300" simplePos="0" relativeHeight="251662336" behindDoc="1" locked="0" layoutInCell="1" allowOverlap="1" wp14:anchorId="2B270802" wp14:editId="136AFC5C">
          <wp:simplePos x="0" y="0"/>
          <wp:positionH relativeFrom="margin">
            <wp:align>center</wp:align>
          </wp:positionH>
          <wp:positionV relativeFrom="page">
            <wp:posOffset>9904730</wp:posOffset>
          </wp:positionV>
          <wp:extent cx="7585075" cy="774461"/>
          <wp:effectExtent l="0" t="0" r="0" b="698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 final.png"/>
                  <pic:cNvPicPr/>
                </pic:nvPicPr>
                <pic:blipFill>
                  <a:blip r:embed="rId1">
                    <a:extLst>
                      <a:ext uri="{28A0092B-C50C-407E-A947-70E740481C1C}">
                        <a14:useLocalDpi xmlns:a14="http://schemas.microsoft.com/office/drawing/2010/main" val="0"/>
                      </a:ext>
                    </a:extLst>
                  </a:blip>
                  <a:stretch>
                    <a:fillRect/>
                  </a:stretch>
                </pic:blipFill>
                <pic:spPr>
                  <a:xfrm>
                    <a:off x="0" y="0"/>
                    <a:ext cx="7585075" cy="77446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A9D4A" w14:textId="77777777" w:rsidR="007F2789" w:rsidRDefault="007F2789" w:rsidP="007F2789">
      <w:pPr>
        <w:spacing w:after="0" w:line="240" w:lineRule="auto"/>
      </w:pPr>
      <w:r>
        <w:separator/>
      </w:r>
    </w:p>
  </w:footnote>
  <w:footnote w:type="continuationSeparator" w:id="0">
    <w:p w14:paraId="7A8B65D0" w14:textId="77777777" w:rsidR="007F2789" w:rsidRDefault="007F2789" w:rsidP="007F2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76EA1" w14:textId="0E82CBDA" w:rsidR="00495E16" w:rsidRPr="00495E16" w:rsidRDefault="00495E16" w:rsidP="00495E16">
    <w:pPr>
      <w:pStyle w:val="Header"/>
      <w:tabs>
        <w:tab w:val="clear" w:pos="4513"/>
        <w:tab w:val="clear" w:pos="9026"/>
        <w:tab w:val="left" w:pos="1646"/>
        <w:tab w:val="left" w:pos="13586"/>
      </w:tabs>
      <w:rPr>
        <w:b/>
        <w:bCs/>
        <w:sz w:val="32"/>
        <w:szCs w:val="36"/>
      </w:rPr>
    </w:pPr>
    <w:r w:rsidRPr="00495E16">
      <w:rPr>
        <w:b/>
        <w:bCs/>
        <w:noProof/>
        <w:sz w:val="32"/>
        <w:szCs w:val="36"/>
      </w:rPr>
      <w:drawing>
        <wp:anchor distT="0" distB="0" distL="114300" distR="114300" simplePos="0" relativeHeight="251663360" behindDoc="1" locked="0" layoutInCell="1" allowOverlap="1" wp14:anchorId="2F2B6BD6" wp14:editId="1FD3BCA1">
          <wp:simplePos x="0" y="0"/>
          <wp:positionH relativeFrom="page">
            <wp:align>right</wp:align>
          </wp:positionH>
          <wp:positionV relativeFrom="page">
            <wp:align>top</wp:align>
          </wp:positionV>
          <wp:extent cx="15552420" cy="1487170"/>
          <wp:effectExtent l="0" t="0" r="0" b="0"/>
          <wp:wrapNone/>
          <wp:docPr id="54" name="Picture 2">
            <a:extLst xmlns:a="http://schemas.openxmlformats.org/drawingml/2006/main">
              <a:ext uri="{FF2B5EF4-FFF2-40B4-BE49-F238E27FC236}">
                <a16:creationId xmlns:a16="http://schemas.microsoft.com/office/drawing/2014/main" id="{6359E42E-FC7D-44C0-87B9-3ED3EA221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359E42E-FC7D-44C0-87B9-3ED3EA221F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5552420" cy="1487170"/>
                  </a:xfrm>
                  <a:prstGeom prst="rect">
                    <a:avLst/>
                  </a:prstGeom>
                </pic:spPr>
              </pic:pic>
            </a:graphicData>
          </a:graphic>
          <wp14:sizeRelH relativeFrom="margin">
            <wp14:pctWidth>0</wp14:pctWidth>
          </wp14:sizeRelH>
          <wp14:sizeRelV relativeFrom="margin">
            <wp14:pctHeight>0</wp14:pctHeight>
          </wp14:sizeRelV>
        </wp:anchor>
      </w:drawing>
    </w:r>
    <w:r w:rsidRPr="00495E16">
      <w:rPr>
        <w:b/>
        <w:bCs/>
        <w:noProof/>
        <w:sz w:val="32"/>
        <w:szCs w:val="36"/>
      </w:rPr>
      <w:t>Sales and Marketing Knowledge Questionnaire</w:t>
    </w:r>
    <w:r w:rsidRPr="00495E16">
      <w:rPr>
        <w:b/>
        <w:bCs/>
        <w:sz w:val="32"/>
        <w:szCs w:val="36"/>
      </w:rPr>
      <w:tab/>
    </w:r>
    <w:r>
      <w:rPr>
        <w:b/>
        <w:bCs/>
        <w:sz w:val="32"/>
        <w:szCs w:val="3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cumentProtection w:edit="forms" w:enforcement="1" w:cryptProviderType="rsaAES" w:cryptAlgorithmClass="hash" w:cryptAlgorithmType="typeAny" w:cryptAlgorithmSid="14" w:cryptSpinCount="100000" w:hash="FQ3TBipySZhFNDtcxlcLi9EHmlcyA4fR2JEGp/C9rNdlU8X2oU81XLSh2LeM8G6nYbZCt05p0syWMW0NTHZYeA==" w:salt="Pmh+LCWGaaEQuRfNLrji1Q=="/>
  <w:defaultTabStop w:val="720"/>
  <w:characterSpacingControl w:val="doNotCompress"/>
  <w:savePreviewPicture/>
  <w:hdrShapeDefaults>
    <o:shapedefaults v:ext="edit" spidmax="2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89"/>
    <w:rsid w:val="000F5133"/>
    <w:rsid w:val="00201254"/>
    <w:rsid w:val="002119D7"/>
    <w:rsid w:val="00222EC6"/>
    <w:rsid w:val="0024299D"/>
    <w:rsid w:val="002D26EC"/>
    <w:rsid w:val="00495E16"/>
    <w:rsid w:val="004D5268"/>
    <w:rsid w:val="0061217C"/>
    <w:rsid w:val="00683A21"/>
    <w:rsid w:val="006C2B55"/>
    <w:rsid w:val="0075602D"/>
    <w:rsid w:val="00762D6A"/>
    <w:rsid w:val="007A0115"/>
    <w:rsid w:val="007F2789"/>
    <w:rsid w:val="009515BD"/>
    <w:rsid w:val="00991758"/>
    <w:rsid w:val="009A4F79"/>
    <w:rsid w:val="009B1CC8"/>
    <w:rsid w:val="009C066F"/>
    <w:rsid w:val="009C7344"/>
    <w:rsid w:val="00A05007"/>
    <w:rsid w:val="00A549A3"/>
    <w:rsid w:val="00B8259F"/>
    <w:rsid w:val="00C426CC"/>
    <w:rsid w:val="00CA442B"/>
    <w:rsid w:val="00CD7E9C"/>
    <w:rsid w:val="00D766E6"/>
    <w:rsid w:val="00DE3F9B"/>
    <w:rsid w:val="00E441E6"/>
    <w:rsid w:val="00E77A02"/>
    <w:rsid w:val="00F54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26AF314E"/>
  <w15:chartTrackingRefBased/>
  <w15:docId w15:val="{3CA76706-80B6-44D1-BCCA-A6CF3A10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FFFFFF" w:themeColor="background1"/>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
    <w:name w:val="form"/>
    <w:basedOn w:val="DefaultParagraphFont"/>
    <w:uiPriority w:val="1"/>
    <w:rsid w:val="009A4F79"/>
    <w:rPr>
      <w:rFonts w:ascii="Arial" w:hAnsi="Arial"/>
      <w:color w:val="808080" w:themeColor="background1" w:themeShade="80"/>
      <w:sz w:val="20"/>
    </w:rPr>
  </w:style>
  <w:style w:type="paragraph" w:styleId="Header">
    <w:name w:val="header"/>
    <w:basedOn w:val="Normal"/>
    <w:link w:val="HeaderChar"/>
    <w:uiPriority w:val="99"/>
    <w:unhideWhenUsed/>
    <w:rsid w:val="007F2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789"/>
  </w:style>
  <w:style w:type="paragraph" w:styleId="Footer">
    <w:name w:val="footer"/>
    <w:basedOn w:val="Normal"/>
    <w:link w:val="FooterChar"/>
    <w:uiPriority w:val="99"/>
    <w:unhideWhenUsed/>
    <w:rsid w:val="007F2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789"/>
  </w:style>
  <w:style w:type="character" w:customStyle="1" w:styleId="apple-converted-space">
    <w:name w:val="apple-converted-space"/>
    <w:basedOn w:val="DefaultParagraphFont"/>
    <w:rsid w:val="007F2789"/>
  </w:style>
  <w:style w:type="table" w:styleId="TableGrid">
    <w:name w:val="Table Grid"/>
    <w:basedOn w:val="TableNormal"/>
    <w:uiPriority w:val="39"/>
    <w:rsid w:val="007F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F5133"/>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uiPriority w:val="99"/>
    <w:semiHidden/>
    <w:rsid w:val="000F5133"/>
    <w:rPr>
      <w:vanish/>
      <w:sz w:val="16"/>
      <w:szCs w:val="16"/>
    </w:rPr>
  </w:style>
  <w:style w:type="paragraph" w:styleId="z-BottomofForm">
    <w:name w:val="HTML Bottom of Form"/>
    <w:basedOn w:val="Normal"/>
    <w:next w:val="Normal"/>
    <w:link w:val="z-BottomofFormChar"/>
    <w:hidden/>
    <w:uiPriority w:val="99"/>
    <w:semiHidden/>
    <w:unhideWhenUsed/>
    <w:rsid w:val="000F5133"/>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0F5133"/>
    <w:rPr>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9708">
      <w:bodyDiv w:val="1"/>
      <w:marLeft w:val="0"/>
      <w:marRight w:val="0"/>
      <w:marTop w:val="0"/>
      <w:marBottom w:val="0"/>
      <w:divBdr>
        <w:top w:val="none" w:sz="0" w:space="0" w:color="auto"/>
        <w:left w:val="none" w:sz="0" w:space="0" w:color="auto"/>
        <w:bottom w:val="none" w:sz="0" w:space="0" w:color="auto"/>
        <w:right w:val="none" w:sz="0" w:space="0" w:color="auto"/>
      </w:divBdr>
    </w:div>
    <w:div w:id="231626985">
      <w:bodyDiv w:val="1"/>
      <w:marLeft w:val="0"/>
      <w:marRight w:val="0"/>
      <w:marTop w:val="0"/>
      <w:marBottom w:val="0"/>
      <w:divBdr>
        <w:top w:val="none" w:sz="0" w:space="0" w:color="auto"/>
        <w:left w:val="none" w:sz="0" w:space="0" w:color="auto"/>
        <w:bottom w:val="none" w:sz="0" w:space="0" w:color="auto"/>
        <w:right w:val="none" w:sz="0" w:space="0" w:color="auto"/>
      </w:divBdr>
    </w:div>
    <w:div w:id="254436823">
      <w:bodyDiv w:val="1"/>
      <w:marLeft w:val="0"/>
      <w:marRight w:val="0"/>
      <w:marTop w:val="0"/>
      <w:marBottom w:val="0"/>
      <w:divBdr>
        <w:top w:val="none" w:sz="0" w:space="0" w:color="auto"/>
        <w:left w:val="none" w:sz="0" w:space="0" w:color="auto"/>
        <w:bottom w:val="none" w:sz="0" w:space="0" w:color="auto"/>
        <w:right w:val="none" w:sz="0" w:space="0" w:color="auto"/>
      </w:divBdr>
    </w:div>
    <w:div w:id="322316596">
      <w:bodyDiv w:val="1"/>
      <w:marLeft w:val="0"/>
      <w:marRight w:val="0"/>
      <w:marTop w:val="0"/>
      <w:marBottom w:val="0"/>
      <w:divBdr>
        <w:top w:val="none" w:sz="0" w:space="0" w:color="auto"/>
        <w:left w:val="none" w:sz="0" w:space="0" w:color="auto"/>
        <w:bottom w:val="none" w:sz="0" w:space="0" w:color="auto"/>
        <w:right w:val="none" w:sz="0" w:space="0" w:color="auto"/>
      </w:divBdr>
    </w:div>
    <w:div w:id="323632370">
      <w:bodyDiv w:val="1"/>
      <w:marLeft w:val="0"/>
      <w:marRight w:val="0"/>
      <w:marTop w:val="0"/>
      <w:marBottom w:val="0"/>
      <w:divBdr>
        <w:top w:val="none" w:sz="0" w:space="0" w:color="auto"/>
        <w:left w:val="none" w:sz="0" w:space="0" w:color="auto"/>
        <w:bottom w:val="none" w:sz="0" w:space="0" w:color="auto"/>
        <w:right w:val="none" w:sz="0" w:space="0" w:color="auto"/>
      </w:divBdr>
    </w:div>
    <w:div w:id="329718702">
      <w:bodyDiv w:val="1"/>
      <w:marLeft w:val="0"/>
      <w:marRight w:val="0"/>
      <w:marTop w:val="0"/>
      <w:marBottom w:val="0"/>
      <w:divBdr>
        <w:top w:val="none" w:sz="0" w:space="0" w:color="auto"/>
        <w:left w:val="none" w:sz="0" w:space="0" w:color="auto"/>
        <w:bottom w:val="none" w:sz="0" w:space="0" w:color="auto"/>
        <w:right w:val="none" w:sz="0" w:space="0" w:color="auto"/>
      </w:divBdr>
    </w:div>
    <w:div w:id="487869807">
      <w:bodyDiv w:val="1"/>
      <w:marLeft w:val="0"/>
      <w:marRight w:val="0"/>
      <w:marTop w:val="0"/>
      <w:marBottom w:val="0"/>
      <w:divBdr>
        <w:top w:val="none" w:sz="0" w:space="0" w:color="auto"/>
        <w:left w:val="none" w:sz="0" w:space="0" w:color="auto"/>
        <w:bottom w:val="none" w:sz="0" w:space="0" w:color="auto"/>
        <w:right w:val="none" w:sz="0" w:space="0" w:color="auto"/>
      </w:divBdr>
    </w:div>
    <w:div w:id="599681561">
      <w:bodyDiv w:val="1"/>
      <w:marLeft w:val="0"/>
      <w:marRight w:val="0"/>
      <w:marTop w:val="0"/>
      <w:marBottom w:val="0"/>
      <w:divBdr>
        <w:top w:val="none" w:sz="0" w:space="0" w:color="auto"/>
        <w:left w:val="none" w:sz="0" w:space="0" w:color="auto"/>
        <w:bottom w:val="none" w:sz="0" w:space="0" w:color="auto"/>
        <w:right w:val="none" w:sz="0" w:space="0" w:color="auto"/>
      </w:divBdr>
    </w:div>
    <w:div w:id="733159108">
      <w:bodyDiv w:val="1"/>
      <w:marLeft w:val="0"/>
      <w:marRight w:val="0"/>
      <w:marTop w:val="0"/>
      <w:marBottom w:val="0"/>
      <w:divBdr>
        <w:top w:val="none" w:sz="0" w:space="0" w:color="auto"/>
        <w:left w:val="none" w:sz="0" w:space="0" w:color="auto"/>
        <w:bottom w:val="none" w:sz="0" w:space="0" w:color="auto"/>
        <w:right w:val="none" w:sz="0" w:space="0" w:color="auto"/>
      </w:divBdr>
    </w:div>
    <w:div w:id="795832923">
      <w:bodyDiv w:val="1"/>
      <w:marLeft w:val="0"/>
      <w:marRight w:val="0"/>
      <w:marTop w:val="0"/>
      <w:marBottom w:val="0"/>
      <w:divBdr>
        <w:top w:val="none" w:sz="0" w:space="0" w:color="auto"/>
        <w:left w:val="none" w:sz="0" w:space="0" w:color="auto"/>
        <w:bottom w:val="none" w:sz="0" w:space="0" w:color="auto"/>
        <w:right w:val="none" w:sz="0" w:space="0" w:color="auto"/>
      </w:divBdr>
    </w:div>
    <w:div w:id="799886607">
      <w:bodyDiv w:val="1"/>
      <w:marLeft w:val="0"/>
      <w:marRight w:val="0"/>
      <w:marTop w:val="0"/>
      <w:marBottom w:val="0"/>
      <w:divBdr>
        <w:top w:val="none" w:sz="0" w:space="0" w:color="auto"/>
        <w:left w:val="none" w:sz="0" w:space="0" w:color="auto"/>
        <w:bottom w:val="none" w:sz="0" w:space="0" w:color="auto"/>
        <w:right w:val="none" w:sz="0" w:space="0" w:color="auto"/>
      </w:divBdr>
    </w:div>
    <w:div w:id="1003554324">
      <w:bodyDiv w:val="1"/>
      <w:marLeft w:val="0"/>
      <w:marRight w:val="0"/>
      <w:marTop w:val="0"/>
      <w:marBottom w:val="0"/>
      <w:divBdr>
        <w:top w:val="none" w:sz="0" w:space="0" w:color="auto"/>
        <w:left w:val="none" w:sz="0" w:space="0" w:color="auto"/>
        <w:bottom w:val="none" w:sz="0" w:space="0" w:color="auto"/>
        <w:right w:val="none" w:sz="0" w:space="0" w:color="auto"/>
      </w:divBdr>
    </w:div>
    <w:div w:id="1044331568">
      <w:bodyDiv w:val="1"/>
      <w:marLeft w:val="0"/>
      <w:marRight w:val="0"/>
      <w:marTop w:val="0"/>
      <w:marBottom w:val="0"/>
      <w:divBdr>
        <w:top w:val="none" w:sz="0" w:space="0" w:color="auto"/>
        <w:left w:val="none" w:sz="0" w:space="0" w:color="auto"/>
        <w:bottom w:val="none" w:sz="0" w:space="0" w:color="auto"/>
        <w:right w:val="none" w:sz="0" w:space="0" w:color="auto"/>
      </w:divBdr>
    </w:div>
    <w:div w:id="1063989007">
      <w:bodyDiv w:val="1"/>
      <w:marLeft w:val="0"/>
      <w:marRight w:val="0"/>
      <w:marTop w:val="0"/>
      <w:marBottom w:val="0"/>
      <w:divBdr>
        <w:top w:val="none" w:sz="0" w:space="0" w:color="auto"/>
        <w:left w:val="none" w:sz="0" w:space="0" w:color="auto"/>
        <w:bottom w:val="none" w:sz="0" w:space="0" w:color="auto"/>
        <w:right w:val="none" w:sz="0" w:space="0" w:color="auto"/>
      </w:divBdr>
    </w:div>
    <w:div w:id="1117794211">
      <w:bodyDiv w:val="1"/>
      <w:marLeft w:val="0"/>
      <w:marRight w:val="0"/>
      <w:marTop w:val="0"/>
      <w:marBottom w:val="0"/>
      <w:divBdr>
        <w:top w:val="none" w:sz="0" w:space="0" w:color="auto"/>
        <w:left w:val="none" w:sz="0" w:space="0" w:color="auto"/>
        <w:bottom w:val="none" w:sz="0" w:space="0" w:color="auto"/>
        <w:right w:val="none" w:sz="0" w:space="0" w:color="auto"/>
      </w:divBdr>
    </w:div>
    <w:div w:id="1182358307">
      <w:bodyDiv w:val="1"/>
      <w:marLeft w:val="0"/>
      <w:marRight w:val="0"/>
      <w:marTop w:val="0"/>
      <w:marBottom w:val="0"/>
      <w:divBdr>
        <w:top w:val="none" w:sz="0" w:space="0" w:color="auto"/>
        <w:left w:val="none" w:sz="0" w:space="0" w:color="auto"/>
        <w:bottom w:val="none" w:sz="0" w:space="0" w:color="auto"/>
        <w:right w:val="none" w:sz="0" w:space="0" w:color="auto"/>
      </w:divBdr>
    </w:div>
    <w:div w:id="1263340697">
      <w:bodyDiv w:val="1"/>
      <w:marLeft w:val="0"/>
      <w:marRight w:val="0"/>
      <w:marTop w:val="0"/>
      <w:marBottom w:val="0"/>
      <w:divBdr>
        <w:top w:val="none" w:sz="0" w:space="0" w:color="auto"/>
        <w:left w:val="none" w:sz="0" w:space="0" w:color="auto"/>
        <w:bottom w:val="none" w:sz="0" w:space="0" w:color="auto"/>
        <w:right w:val="none" w:sz="0" w:space="0" w:color="auto"/>
      </w:divBdr>
    </w:div>
    <w:div w:id="1265259872">
      <w:bodyDiv w:val="1"/>
      <w:marLeft w:val="0"/>
      <w:marRight w:val="0"/>
      <w:marTop w:val="0"/>
      <w:marBottom w:val="0"/>
      <w:divBdr>
        <w:top w:val="none" w:sz="0" w:space="0" w:color="auto"/>
        <w:left w:val="none" w:sz="0" w:space="0" w:color="auto"/>
        <w:bottom w:val="none" w:sz="0" w:space="0" w:color="auto"/>
        <w:right w:val="none" w:sz="0" w:space="0" w:color="auto"/>
      </w:divBdr>
    </w:div>
    <w:div w:id="1333725250">
      <w:bodyDiv w:val="1"/>
      <w:marLeft w:val="0"/>
      <w:marRight w:val="0"/>
      <w:marTop w:val="0"/>
      <w:marBottom w:val="0"/>
      <w:divBdr>
        <w:top w:val="none" w:sz="0" w:space="0" w:color="auto"/>
        <w:left w:val="none" w:sz="0" w:space="0" w:color="auto"/>
        <w:bottom w:val="none" w:sz="0" w:space="0" w:color="auto"/>
        <w:right w:val="none" w:sz="0" w:space="0" w:color="auto"/>
      </w:divBdr>
    </w:div>
    <w:div w:id="1376271729">
      <w:bodyDiv w:val="1"/>
      <w:marLeft w:val="0"/>
      <w:marRight w:val="0"/>
      <w:marTop w:val="0"/>
      <w:marBottom w:val="0"/>
      <w:divBdr>
        <w:top w:val="none" w:sz="0" w:space="0" w:color="auto"/>
        <w:left w:val="none" w:sz="0" w:space="0" w:color="auto"/>
        <w:bottom w:val="none" w:sz="0" w:space="0" w:color="auto"/>
        <w:right w:val="none" w:sz="0" w:space="0" w:color="auto"/>
      </w:divBdr>
    </w:div>
    <w:div w:id="1427112157">
      <w:bodyDiv w:val="1"/>
      <w:marLeft w:val="0"/>
      <w:marRight w:val="0"/>
      <w:marTop w:val="0"/>
      <w:marBottom w:val="0"/>
      <w:divBdr>
        <w:top w:val="none" w:sz="0" w:space="0" w:color="auto"/>
        <w:left w:val="none" w:sz="0" w:space="0" w:color="auto"/>
        <w:bottom w:val="none" w:sz="0" w:space="0" w:color="auto"/>
        <w:right w:val="none" w:sz="0" w:space="0" w:color="auto"/>
      </w:divBdr>
    </w:div>
    <w:div w:id="1467357626">
      <w:bodyDiv w:val="1"/>
      <w:marLeft w:val="0"/>
      <w:marRight w:val="0"/>
      <w:marTop w:val="0"/>
      <w:marBottom w:val="0"/>
      <w:divBdr>
        <w:top w:val="none" w:sz="0" w:space="0" w:color="auto"/>
        <w:left w:val="none" w:sz="0" w:space="0" w:color="auto"/>
        <w:bottom w:val="none" w:sz="0" w:space="0" w:color="auto"/>
        <w:right w:val="none" w:sz="0" w:space="0" w:color="auto"/>
      </w:divBdr>
    </w:div>
    <w:div w:id="1606110878">
      <w:bodyDiv w:val="1"/>
      <w:marLeft w:val="0"/>
      <w:marRight w:val="0"/>
      <w:marTop w:val="0"/>
      <w:marBottom w:val="0"/>
      <w:divBdr>
        <w:top w:val="none" w:sz="0" w:space="0" w:color="auto"/>
        <w:left w:val="none" w:sz="0" w:space="0" w:color="auto"/>
        <w:bottom w:val="none" w:sz="0" w:space="0" w:color="auto"/>
        <w:right w:val="none" w:sz="0" w:space="0" w:color="auto"/>
      </w:divBdr>
    </w:div>
    <w:div w:id="1696616809">
      <w:bodyDiv w:val="1"/>
      <w:marLeft w:val="0"/>
      <w:marRight w:val="0"/>
      <w:marTop w:val="0"/>
      <w:marBottom w:val="0"/>
      <w:divBdr>
        <w:top w:val="none" w:sz="0" w:space="0" w:color="auto"/>
        <w:left w:val="none" w:sz="0" w:space="0" w:color="auto"/>
        <w:bottom w:val="none" w:sz="0" w:space="0" w:color="auto"/>
        <w:right w:val="none" w:sz="0" w:space="0" w:color="auto"/>
      </w:divBdr>
    </w:div>
    <w:div w:id="1774938365">
      <w:bodyDiv w:val="1"/>
      <w:marLeft w:val="0"/>
      <w:marRight w:val="0"/>
      <w:marTop w:val="0"/>
      <w:marBottom w:val="0"/>
      <w:divBdr>
        <w:top w:val="none" w:sz="0" w:space="0" w:color="auto"/>
        <w:left w:val="none" w:sz="0" w:space="0" w:color="auto"/>
        <w:bottom w:val="none" w:sz="0" w:space="0" w:color="auto"/>
        <w:right w:val="none" w:sz="0" w:space="0" w:color="auto"/>
      </w:divBdr>
    </w:div>
    <w:div w:id="1854103321">
      <w:bodyDiv w:val="1"/>
      <w:marLeft w:val="0"/>
      <w:marRight w:val="0"/>
      <w:marTop w:val="0"/>
      <w:marBottom w:val="0"/>
      <w:divBdr>
        <w:top w:val="none" w:sz="0" w:space="0" w:color="auto"/>
        <w:left w:val="none" w:sz="0" w:space="0" w:color="auto"/>
        <w:bottom w:val="none" w:sz="0" w:space="0" w:color="auto"/>
        <w:right w:val="none" w:sz="0" w:space="0" w:color="auto"/>
      </w:divBdr>
    </w:div>
    <w:div w:id="1993365584">
      <w:bodyDiv w:val="1"/>
      <w:marLeft w:val="0"/>
      <w:marRight w:val="0"/>
      <w:marTop w:val="0"/>
      <w:marBottom w:val="0"/>
      <w:divBdr>
        <w:top w:val="none" w:sz="0" w:space="0" w:color="auto"/>
        <w:left w:val="none" w:sz="0" w:space="0" w:color="auto"/>
        <w:bottom w:val="none" w:sz="0" w:space="0" w:color="auto"/>
        <w:right w:val="none" w:sz="0" w:space="0" w:color="auto"/>
      </w:divBdr>
    </w:div>
    <w:div w:id="1994749348">
      <w:bodyDiv w:val="1"/>
      <w:marLeft w:val="0"/>
      <w:marRight w:val="0"/>
      <w:marTop w:val="0"/>
      <w:marBottom w:val="0"/>
      <w:divBdr>
        <w:top w:val="none" w:sz="0" w:space="0" w:color="auto"/>
        <w:left w:val="none" w:sz="0" w:space="0" w:color="auto"/>
        <w:bottom w:val="none" w:sz="0" w:space="0" w:color="auto"/>
        <w:right w:val="none" w:sz="0" w:space="0" w:color="auto"/>
      </w:divBdr>
    </w:div>
    <w:div w:id="2078434252">
      <w:bodyDiv w:val="1"/>
      <w:marLeft w:val="0"/>
      <w:marRight w:val="0"/>
      <w:marTop w:val="0"/>
      <w:marBottom w:val="0"/>
      <w:divBdr>
        <w:top w:val="none" w:sz="0" w:space="0" w:color="auto"/>
        <w:left w:val="none" w:sz="0" w:space="0" w:color="auto"/>
        <w:bottom w:val="none" w:sz="0" w:space="0" w:color="auto"/>
        <w:right w:val="none" w:sz="0" w:space="0" w:color="auto"/>
      </w:divBdr>
    </w:div>
    <w:div w:id="2085763066">
      <w:bodyDiv w:val="1"/>
      <w:marLeft w:val="0"/>
      <w:marRight w:val="0"/>
      <w:marTop w:val="0"/>
      <w:marBottom w:val="0"/>
      <w:divBdr>
        <w:top w:val="none" w:sz="0" w:space="0" w:color="auto"/>
        <w:left w:val="none" w:sz="0" w:space="0" w:color="auto"/>
        <w:bottom w:val="none" w:sz="0" w:space="0" w:color="auto"/>
        <w:right w:val="none" w:sz="0" w:space="0" w:color="auto"/>
      </w:divBdr>
    </w:div>
    <w:div w:id="21305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3.wmf"/><Relationship Id="rId50" Type="http://schemas.openxmlformats.org/officeDocument/2006/relationships/control" Target="activeX/activeX21.xml"/><Relationship Id="rId55" Type="http://schemas.openxmlformats.org/officeDocument/2006/relationships/image" Target="media/image27.wmf"/><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control" Target="activeX/activeX4.xml"/><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8.wmf"/><Relationship Id="rId40" Type="http://schemas.openxmlformats.org/officeDocument/2006/relationships/control" Target="activeX/activeX16.xml"/><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3.wmf"/><Relationship Id="rId30" Type="http://schemas.openxmlformats.org/officeDocument/2006/relationships/control" Target="activeX/activeX11.xml"/><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control" Target="activeX/activeX20.xml"/><Relationship Id="rId56" Type="http://schemas.openxmlformats.org/officeDocument/2006/relationships/control" Target="activeX/activeX24.xml"/><Relationship Id="rId8" Type="http://schemas.openxmlformats.org/officeDocument/2006/relationships/image" Target="media/image3.png"/><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control" Target="activeX/activeX15.xml"/><Relationship Id="rId46" Type="http://schemas.openxmlformats.org/officeDocument/2006/relationships/control" Target="activeX/activeX19.xml"/><Relationship Id="rId20" Type="http://schemas.openxmlformats.org/officeDocument/2006/relationships/control" Target="activeX/activeX6.xml"/><Relationship Id="rId41" Type="http://schemas.openxmlformats.org/officeDocument/2006/relationships/image" Target="media/image20.wmf"/><Relationship Id="rId54" Type="http://schemas.openxmlformats.org/officeDocument/2006/relationships/control" Target="activeX/activeX23.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4.wmf"/><Relationship Id="rId57" Type="http://schemas.openxmlformats.org/officeDocument/2006/relationships/fontTable" Target="fontTable.xml"/><Relationship Id="rId10" Type="http://schemas.openxmlformats.org/officeDocument/2006/relationships/control" Target="activeX/activeX1.xml"/><Relationship Id="rId31" Type="http://schemas.openxmlformats.org/officeDocument/2006/relationships/image" Target="media/image15.wmf"/><Relationship Id="rId44" Type="http://schemas.openxmlformats.org/officeDocument/2006/relationships/control" Target="activeX/activeX18.xml"/><Relationship Id="rId52" Type="http://schemas.openxmlformats.org/officeDocument/2006/relationships/control" Target="activeX/activeX2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Gunshon</dc:creator>
  <cp:keywords/>
  <dc:description/>
  <cp:lastModifiedBy>Daniel Gunshon</cp:lastModifiedBy>
  <cp:revision>4</cp:revision>
  <dcterms:created xsi:type="dcterms:W3CDTF">2021-01-05T17:11:00Z</dcterms:created>
  <dcterms:modified xsi:type="dcterms:W3CDTF">2021-02-12T00:24:00Z</dcterms:modified>
</cp:coreProperties>
</file>